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44" w:rsidRDefault="00732337">
      <w:pPr>
        <w:pStyle w:val="a5"/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成都大学四川抗生素工业研究所、下属公司及其子公司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年年报审计项目比选公告</w:t>
      </w:r>
    </w:p>
    <w:p w:rsidR="00F50244" w:rsidRDefault="00732337">
      <w:pPr>
        <w:widowControl/>
        <w:spacing w:before="100" w:beforeAutospacing="1" w:after="100" w:afterAutospacing="1" w:line="405" w:lineRule="atLeast"/>
        <w:ind w:firstLine="5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成都大学拟开展对成都大学四川抗生素工业研究所、下属公司及其子公司</w:t>
      </w:r>
      <w:r>
        <w:rPr>
          <w:rFonts w:ascii="宋体" w:hAnsi="宋体" w:hint="eastAsia"/>
          <w:bCs/>
          <w:sz w:val="24"/>
        </w:rPr>
        <w:t>201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年年报审计项目工作，为体现公平、公开和公正的原则，现按照相关规定，该项目</w:t>
      </w:r>
      <w:r>
        <w:rPr>
          <w:rFonts w:ascii="宋体" w:hAnsi="宋体" w:cs="宋体" w:hint="eastAsia"/>
          <w:color w:val="444444"/>
          <w:sz w:val="24"/>
        </w:rPr>
        <w:t>已在成都市财政局</w:t>
      </w:r>
      <w:r>
        <w:rPr>
          <w:rFonts w:ascii="宋体" w:hAnsi="宋体" w:cs="宋体" w:hint="eastAsia"/>
          <w:color w:val="444444"/>
          <w:sz w:val="24"/>
        </w:rPr>
        <w:t>会计师</w:t>
      </w:r>
      <w:r>
        <w:rPr>
          <w:rFonts w:ascii="宋体" w:hAnsi="宋体" w:cs="宋体" w:hint="eastAsia"/>
          <w:color w:val="444444"/>
          <w:sz w:val="24"/>
        </w:rPr>
        <w:t>事务所库中</w:t>
      </w:r>
      <w:r w:rsidR="00CB5CB3">
        <w:rPr>
          <w:rFonts w:ascii="宋体" w:hAnsi="宋体" w:cs="宋体" w:hint="eastAsia"/>
          <w:color w:val="444444"/>
        </w:rPr>
        <w:t>按轮转配比法</w:t>
      </w:r>
      <w:bookmarkStart w:id="0" w:name="_GoBack"/>
      <w:bookmarkEnd w:id="0"/>
      <w:r>
        <w:rPr>
          <w:rFonts w:ascii="宋体" w:hAnsi="宋体" w:cs="宋体" w:hint="eastAsia"/>
          <w:color w:val="444444"/>
          <w:sz w:val="24"/>
        </w:rPr>
        <w:t>抽取了五家</w:t>
      </w:r>
      <w:r>
        <w:rPr>
          <w:rFonts w:ascii="宋体" w:hAnsi="宋体" w:cs="宋体" w:hint="eastAsia"/>
          <w:color w:val="444444"/>
          <w:sz w:val="24"/>
        </w:rPr>
        <w:t>会计</w:t>
      </w:r>
      <w:r>
        <w:rPr>
          <w:rFonts w:ascii="宋体" w:hAnsi="宋体" w:cs="宋体" w:hint="eastAsia"/>
          <w:color w:val="444444"/>
          <w:sz w:val="24"/>
        </w:rPr>
        <w:t>事务所，进行竞价比选</w:t>
      </w:r>
      <w:r>
        <w:rPr>
          <w:rFonts w:ascii="宋体" w:hAnsi="宋体" w:hint="eastAsia"/>
          <w:bCs/>
          <w:sz w:val="24"/>
        </w:rPr>
        <w:t>。</w:t>
      </w:r>
    </w:p>
    <w:p w:rsidR="00F50244" w:rsidRDefault="00732337">
      <w:pPr>
        <w:widowControl/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一、项目内容及要求</w:t>
      </w:r>
    </w:p>
    <w:p w:rsidR="00F50244" w:rsidRDefault="00732337">
      <w:pPr>
        <w:widowControl/>
        <w:spacing w:line="360" w:lineRule="auto"/>
        <w:ind w:firstLine="5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、项目名称：成都大学四川抗生素工业研究所、下属公司及其子公司</w:t>
      </w:r>
      <w:r>
        <w:rPr>
          <w:rFonts w:ascii="宋体" w:hAnsi="宋体" w:hint="eastAsia"/>
          <w:bCs/>
          <w:sz w:val="24"/>
        </w:rPr>
        <w:t>201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年年报审计项目</w:t>
      </w:r>
      <w:r>
        <w:rPr>
          <w:rFonts w:ascii="宋体" w:hAnsi="宋体" w:hint="eastAsia"/>
          <w:bCs/>
          <w:sz w:val="24"/>
        </w:rPr>
        <w:t>。</w:t>
      </w:r>
    </w:p>
    <w:p w:rsidR="00F50244" w:rsidRDefault="00732337">
      <w:pPr>
        <w:widowControl/>
        <w:spacing w:line="360" w:lineRule="auto"/>
        <w:ind w:firstLine="5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、具体明细：成都大学四川抗生素工业研究所、下属公司及其子公司</w:t>
      </w:r>
      <w:r>
        <w:rPr>
          <w:rFonts w:ascii="宋体" w:hAnsi="宋体" w:hint="eastAsia"/>
          <w:bCs/>
          <w:sz w:val="24"/>
        </w:rPr>
        <w:t>201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年年报，</w:t>
      </w:r>
      <w:proofErr w:type="gramStart"/>
      <w:r>
        <w:rPr>
          <w:rFonts w:ascii="宋体" w:hAnsi="宋体" w:hint="eastAsia"/>
          <w:bCs/>
          <w:sz w:val="24"/>
        </w:rPr>
        <w:t>项目标</w:t>
      </w:r>
      <w:proofErr w:type="gramEnd"/>
      <w:r>
        <w:rPr>
          <w:rFonts w:ascii="宋体" w:hAnsi="宋体" w:hint="eastAsia"/>
          <w:bCs/>
          <w:sz w:val="24"/>
        </w:rPr>
        <w:t>的总额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000.00</w:t>
      </w:r>
      <w:r>
        <w:rPr>
          <w:rFonts w:ascii="宋体" w:hAnsi="宋体" w:hint="eastAsia"/>
          <w:bCs/>
          <w:sz w:val="24"/>
        </w:rPr>
        <w:t>万元。</w:t>
      </w:r>
    </w:p>
    <w:p w:rsidR="00F50244" w:rsidRDefault="00732337">
      <w:pPr>
        <w:widowControl/>
        <w:spacing w:line="360" w:lineRule="auto"/>
        <w:ind w:firstLine="5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、商务要求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</w:t>
      </w:r>
      <w:r>
        <w:rPr>
          <w:rFonts w:ascii="宋体" w:hAnsi="宋体" w:hint="eastAsia"/>
          <w:sz w:val="24"/>
        </w:rPr>
        <w:t>完成时间：合同签订后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周内。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(2)</w:t>
      </w:r>
      <w:r>
        <w:rPr>
          <w:rFonts w:ascii="宋体" w:hAnsi="宋体" w:hint="eastAsia"/>
          <w:sz w:val="24"/>
        </w:rPr>
        <w:t>最高限价：</w:t>
      </w:r>
      <w:r>
        <w:rPr>
          <w:rFonts w:ascii="宋体" w:hAnsi="宋体" w:hint="eastAsia"/>
          <w:sz w:val="24"/>
        </w:rPr>
        <w:t>该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年年报审计最高报价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color w:val="FF0000"/>
          <w:sz w:val="24"/>
        </w:rPr>
        <w:t>人民币：</w:t>
      </w:r>
      <w:r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 w:hint="eastAsia"/>
          <w:color w:val="FF0000"/>
          <w:sz w:val="24"/>
        </w:rPr>
        <w:t>5</w:t>
      </w:r>
      <w:r>
        <w:rPr>
          <w:rFonts w:ascii="宋体" w:hAnsi="宋体" w:hint="eastAsia"/>
          <w:color w:val="FF0000"/>
          <w:sz w:val="24"/>
        </w:rPr>
        <w:t>000.00</w:t>
      </w:r>
      <w:r>
        <w:rPr>
          <w:rFonts w:ascii="宋体" w:hAnsi="宋体" w:hint="eastAsia"/>
          <w:color w:val="FF0000"/>
          <w:sz w:val="24"/>
        </w:rPr>
        <w:t>元（</w:t>
      </w:r>
      <w:r>
        <w:rPr>
          <w:rFonts w:ascii="宋体" w:hAnsi="宋体" w:hint="eastAsia"/>
          <w:color w:val="FF0000"/>
          <w:sz w:val="24"/>
        </w:rPr>
        <w:t>贰</w:t>
      </w:r>
      <w:r>
        <w:rPr>
          <w:rFonts w:ascii="宋体" w:hAnsi="宋体" w:hint="eastAsia"/>
          <w:color w:val="FF0000"/>
          <w:sz w:val="24"/>
        </w:rPr>
        <w:t>万</w:t>
      </w:r>
      <w:r>
        <w:rPr>
          <w:rFonts w:ascii="宋体" w:hAnsi="宋体" w:hint="eastAsia"/>
          <w:color w:val="FF0000"/>
          <w:sz w:val="24"/>
        </w:rPr>
        <w:t>伍仟</w:t>
      </w:r>
      <w:r>
        <w:rPr>
          <w:rFonts w:ascii="宋体" w:hAnsi="宋体" w:hint="eastAsia"/>
          <w:color w:val="FF0000"/>
          <w:sz w:val="24"/>
        </w:rPr>
        <w:t>元整）。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</w:t>
      </w:r>
      <w:r>
        <w:rPr>
          <w:rFonts w:ascii="宋体" w:hAnsi="宋体" w:hint="eastAsia"/>
          <w:sz w:val="24"/>
        </w:rPr>
        <w:t>在出具正式</w:t>
      </w:r>
      <w:r>
        <w:rPr>
          <w:rFonts w:ascii="宋体" w:hAnsi="宋体" w:hint="eastAsia"/>
          <w:sz w:val="24"/>
        </w:rPr>
        <w:t>审计</w:t>
      </w:r>
      <w:r>
        <w:rPr>
          <w:rFonts w:ascii="宋体" w:hAnsi="宋体" w:hint="eastAsia"/>
          <w:sz w:val="24"/>
        </w:rPr>
        <w:t>报告之前，乙方应对</w:t>
      </w:r>
      <w:r>
        <w:rPr>
          <w:rFonts w:ascii="宋体" w:hAnsi="宋体" w:hint="eastAsia"/>
          <w:sz w:val="24"/>
        </w:rPr>
        <w:t>审计</w:t>
      </w:r>
      <w:r>
        <w:rPr>
          <w:rFonts w:ascii="宋体" w:hAnsi="宋体" w:hint="eastAsia"/>
          <w:sz w:val="24"/>
        </w:rPr>
        <w:t>报告进行全面的检验审核，以保证其符合甲方要求。</w:t>
      </w:r>
      <w:r>
        <w:rPr>
          <w:rFonts w:ascii="宋体" w:hAnsi="宋体" w:hint="eastAsia"/>
          <w:sz w:val="24"/>
        </w:rPr>
        <w:t xml:space="preserve"> 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(4) </w:t>
      </w:r>
      <w:r>
        <w:rPr>
          <w:rFonts w:ascii="宋体" w:hAnsi="宋体" w:hint="eastAsia"/>
          <w:sz w:val="24"/>
        </w:rPr>
        <w:t>交付</w:t>
      </w:r>
      <w:r>
        <w:rPr>
          <w:rFonts w:ascii="宋体" w:hAnsi="宋体" w:hint="eastAsia"/>
          <w:sz w:val="24"/>
        </w:rPr>
        <w:t>审计</w:t>
      </w:r>
      <w:r>
        <w:rPr>
          <w:rFonts w:ascii="宋体" w:hAnsi="宋体" w:hint="eastAsia"/>
          <w:sz w:val="24"/>
        </w:rPr>
        <w:t>报告时，由甲方组织验收人员，根据比选文件规定的项目要求、项目服务内容等进行验收。</w:t>
      </w:r>
      <w:r>
        <w:rPr>
          <w:rFonts w:ascii="宋体" w:hAnsi="宋体" w:hint="eastAsia"/>
          <w:sz w:val="24"/>
        </w:rPr>
        <w:t xml:space="preserve"> 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(5) </w:t>
      </w:r>
      <w:r>
        <w:rPr>
          <w:rFonts w:ascii="宋体" w:hAnsi="宋体" w:hint="eastAsia"/>
          <w:sz w:val="24"/>
        </w:rPr>
        <w:t>乙方应保证所提供的</w:t>
      </w:r>
      <w:r>
        <w:rPr>
          <w:rFonts w:ascii="宋体" w:hAnsi="宋体" w:hint="eastAsia"/>
          <w:sz w:val="24"/>
        </w:rPr>
        <w:t>审计</w:t>
      </w:r>
      <w:r>
        <w:rPr>
          <w:rFonts w:ascii="宋体" w:hAnsi="宋体" w:hint="eastAsia"/>
          <w:sz w:val="24"/>
        </w:rPr>
        <w:t>报告与比选文件要求的质量完全一致，若有不一致，乙方应无条件予以修改完善。</w:t>
      </w:r>
      <w:r>
        <w:rPr>
          <w:rFonts w:ascii="宋体" w:hAnsi="宋体" w:hint="eastAsia"/>
          <w:sz w:val="24"/>
        </w:rPr>
        <w:t xml:space="preserve"> 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</w:t>
      </w:r>
      <w:r>
        <w:rPr>
          <w:rFonts w:ascii="宋体" w:hAnsi="宋体" w:hint="eastAsia"/>
          <w:sz w:val="24"/>
        </w:rPr>
        <w:t>付款方式：出具正式</w:t>
      </w:r>
      <w:r>
        <w:rPr>
          <w:rFonts w:ascii="宋体" w:hAnsi="宋体" w:hint="eastAsia"/>
          <w:sz w:val="24"/>
        </w:rPr>
        <w:t>审计</w:t>
      </w:r>
      <w:r>
        <w:rPr>
          <w:rFonts w:ascii="宋体" w:hAnsi="宋体" w:hint="eastAsia"/>
          <w:sz w:val="24"/>
        </w:rPr>
        <w:t>报告并经验收合格后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个工作日内，一次性支付全款。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）出具正式审计报告书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份。</w:t>
      </w:r>
    </w:p>
    <w:p w:rsidR="00F50244" w:rsidRDefault="0073233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二、比选时间及相关要求</w:t>
      </w:r>
      <w:r>
        <w:rPr>
          <w:rFonts w:ascii="宋体" w:hAnsi="宋体"/>
          <w:b/>
          <w:bCs/>
          <w:sz w:val="24"/>
        </w:rPr>
        <w:t>：</w:t>
      </w:r>
    </w:p>
    <w:p w:rsidR="00F50244" w:rsidRDefault="00732337">
      <w:pPr>
        <w:pStyle w:val="a7"/>
        <w:ind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1.</w:t>
      </w:r>
      <w:r>
        <w:rPr>
          <w:rFonts w:hAnsi="宋体" w:hint="eastAsia"/>
          <w:sz w:val="24"/>
        </w:rPr>
        <w:t>公开比选时间：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20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kern w:val="2"/>
          <w:sz w:val="24"/>
          <w:szCs w:val="24"/>
        </w:rPr>
        <w:t>月</w:t>
      </w:r>
      <w:r>
        <w:rPr>
          <w:rFonts w:hAnsi="宋体" w:hint="eastAsia"/>
          <w:kern w:val="2"/>
          <w:sz w:val="24"/>
          <w:szCs w:val="24"/>
        </w:rPr>
        <w:t>7</w:t>
      </w:r>
      <w:r>
        <w:rPr>
          <w:rFonts w:hAnsi="宋体" w:hint="eastAsia"/>
          <w:kern w:val="2"/>
          <w:sz w:val="24"/>
          <w:szCs w:val="24"/>
        </w:rPr>
        <w:t>日（星期</w:t>
      </w:r>
      <w:r>
        <w:rPr>
          <w:rFonts w:hAnsi="宋体" w:hint="eastAsia"/>
          <w:kern w:val="2"/>
          <w:sz w:val="24"/>
          <w:szCs w:val="24"/>
        </w:rPr>
        <w:t>二</w:t>
      </w:r>
      <w:r>
        <w:rPr>
          <w:rFonts w:hAnsi="宋体" w:hint="eastAsia"/>
          <w:kern w:val="2"/>
          <w:sz w:val="24"/>
          <w:szCs w:val="24"/>
        </w:rPr>
        <w:t>）</w:t>
      </w:r>
      <w:r>
        <w:rPr>
          <w:rFonts w:hAnsi="宋体" w:hint="eastAsia"/>
          <w:color w:val="FF0000"/>
          <w:kern w:val="2"/>
          <w:sz w:val="24"/>
          <w:szCs w:val="24"/>
        </w:rPr>
        <w:t>上午</w:t>
      </w:r>
      <w:r>
        <w:rPr>
          <w:rFonts w:hAnsi="宋体" w:hint="eastAsia"/>
          <w:color w:val="FF0000"/>
          <w:kern w:val="2"/>
          <w:sz w:val="24"/>
          <w:szCs w:val="24"/>
        </w:rPr>
        <w:t>10</w:t>
      </w:r>
      <w:r>
        <w:rPr>
          <w:rFonts w:hAnsi="宋体" w:hint="eastAsia"/>
          <w:color w:val="FF0000"/>
          <w:kern w:val="2"/>
          <w:sz w:val="24"/>
          <w:szCs w:val="24"/>
        </w:rPr>
        <w:t>：</w:t>
      </w:r>
      <w:r>
        <w:rPr>
          <w:rFonts w:hAnsi="宋体" w:hint="eastAsia"/>
          <w:color w:val="FF0000"/>
          <w:kern w:val="2"/>
          <w:sz w:val="24"/>
          <w:szCs w:val="24"/>
        </w:rPr>
        <w:t>1</w:t>
      </w:r>
      <w:r>
        <w:rPr>
          <w:rFonts w:hAnsi="宋体" w:hint="eastAsia"/>
          <w:color w:val="FF0000"/>
          <w:kern w:val="2"/>
          <w:sz w:val="24"/>
          <w:szCs w:val="24"/>
        </w:rPr>
        <w:t>0</w:t>
      </w:r>
      <w:r>
        <w:rPr>
          <w:rFonts w:hAnsi="宋体" w:hint="eastAsia"/>
          <w:sz w:val="24"/>
        </w:rPr>
        <w:t>。地点：成都大学学术交流中心（原成都大学招待所</w:t>
      </w:r>
      <w:r>
        <w:rPr>
          <w:rFonts w:hAnsi="宋体" w:hint="eastAsia"/>
          <w:sz w:val="24"/>
        </w:rPr>
        <w:t>)</w:t>
      </w:r>
      <w:r>
        <w:rPr>
          <w:rFonts w:hAnsi="宋体" w:hint="eastAsia"/>
          <w:sz w:val="24"/>
        </w:rPr>
        <w:t>一楼</w:t>
      </w:r>
      <w:r>
        <w:rPr>
          <w:rFonts w:hAnsi="宋体" w:hint="eastAsia"/>
          <w:sz w:val="24"/>
        </w:rPr>
        <w:t>C101</w:t>
      </w:r>
      <w:r>
        <w:rPr>
          <w:rFonts w:hAnsi="宋体" w:hint="eastAsia"/>
          <w:sz w:val="24"/>
        </w:rPr>
        <w:t>会议室。</w:t>
      </w:r>
    </w:p>
    <w:p w:rsidR="00F50244" w:rsidRDefault="00732337">
      <w:pPr>
        <w:pStyle w:val="a7"/>
        <w:ind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</w:t>
      </w:r>
      <w:r>
        <w:rPr>
          <w:rFonts w:hAnsi="宋体" w:hint="eastAsia"/>
          <w:sz w:val="24"/>
          <w:szCs w:val="24"/>
        </w:rPr>
        <w:t>参加比选时应提交的相关证明材料</w:t>
      </w:r>
    </w:p>
    <w:p w:rsidR="00F50244" w:rsidRDefault="00732337">
      <w:pPr>
        <w:pStyle w:val="a7"/>
        <w:ind w:firstLine="480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lastRenderedPageBreak/>
        <w:t>（</w:t>
      </w:r>
      <w:r>
        <w:rPr>
          <w:rFonts w:hAnsi="宋体" w:hint="eastAsia"/>
          <w:sz w:val="24"/>
          <w:szCs w:val="24"/>
        </w:rPr>
        <w:t>1</w:t>
      </w:r>
      <w:r>
        <w:rPr>
          <w:rFonts w:hAnsi="宋体" w:hint="eastAsia"/>
          <w:sz w:val="24"/>
          <w:szCs w:val="24"/>
        </w:rPr>
        <w:t>）有效的</w:t>
      </w:r>
      <w:r>
        <w:rPr>
          <w:rFonts w:hAnsi="宋体"/>
          <w:sz w:val="24"/>
          <w:szCs w:val="24"/>
        </w:rPr>
        <w:t>营业执照</w:t>
      </w:r>
      <w:r>
        <w:rPr>
          <w:rFonts w:hAnsi="宋体" w:hint="eastAsia"/>
          <w:sz w:val="24"/>
          <w:szCs w:val="24"/>
        </w:rPr>
        <w:t>副本、</w:t>
      </w:r>
      <w:r>
        <w:rPr>
          <w:rFonts w:hAnsi="宋体"/>
          <w:sz w:val="24"/>
          <w:szCs w:val="24"/>
        </w:rPr>
        <w:t>税务登记证</w:t>
      </w:r>
      <w:r>
        <w:rPr>
          <w:rFonts w:hAnsi="宋体" w:hint="eastAsia"/>
          <w:sz w:val="24"/>
          <w:szCs w:val="24"/>
        </w:rPr>
        <w:t>副本、</w:t>
      </w:r>
      <w:r>
        <w:rPr>
          <w:rFonts w:hAnsi="宋体"/>
          <w:sz w:val="24"/>
          <w:szCs w:val="24"/>
        </w:rPr>
        <w:t>组织机构代码证</w:t>
      </w:r>
      <w:r>
        <w:rPr>
          <w:rFonts w:hAnsi="宋体" w:hint="eastAsia"/>
          <w:sz w:val="24"/>
          <w:szCs w:val="24"/>
        </w:rPr>
        <w:t>副本（或统一社会信用代码营业执照</w:t>
      </w:r>
      <w:r>
        <w:rPr>
          <w:rFonts w:hint="eastAsia"/>
          <w:sz w:val="24"/>
          <w:szCs w:val="24"/>
        </w:rPr>
        <w:t>）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）身份证复印件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法</w:t>
      </w:r>
      <w:r>
        <w:rPr>
          <w:rFonts w:ascii="宋体" w:hAnsi="宋体" w:hint="eastAsia"/>
          <w:sz w:val="24"/>
        </w:rPr>
        <w:t>定代表</w:t>
      </w:r>
      <w:r>
        <w:rPr>
          <w:rFonts w:ascii="宋体" w:hAnsi="宋体"/>
          <w:sz w:val="24"/>
        </w:rPr>
        <w:t>人授权书</w:t>
      </w:r>
      <w:r>
        <w:rPr>
          <w:rFonts w:ascii="宋体" w:hAnsi="宋体" w:hint="eastAsia"/>
          <w:color w:val="FF0000"/>
          <w:sz w:val="24"/>
        </w:rPr>
        <w:t>（格式详见附件</w:t>
      </w:r>
      <w:r>
        <w:rPr>
          <w:rFonts w:ascii="宋体" w:hAnsi="宋体" w:hint="eastAsia"/>
          <w:color w:val="FF0000"/>
          <w:sz w:val="24"/>
        </w:rPr>
        <w:t>1</w:t>
      </w:r>
      <w:r>
        <w:rPr>
          <w:rFonts w:ascii="宋体" w:hAnsi="宋体" w:hint="eastAsia"/>
          <w:color w:val="FF0000"/>
          <w:sz w:val="24"/>
        </w:rPr>
        <w:t>）</w:t>
      </w:r>
      <w:r>
        <w:rPr>
          <w:rFonts w:ascii="宋体" w:hAnsi="宋体" w:hint="eastAsia"/>
          <w:sz w:val="24"/>
        </w:rPr>
        <w:t xml:space="preserve">    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注：以上第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项查验原件后各</w:t>
      </w:r>
      <w:r>
        <w:rPr>
          <w:rFonts w:ascii="宋体" w:hAnsi="宋体"/>
          <w:sz w:val="24"/>
        </w:rPr>
        <w:t>收复印件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张（加盖公章）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第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项收</w:t>
      </w:r>
      <w:r>
        <w:rPr>
          <w:rFonts w:ascii="宋体" w:hAnsi="宋体"/>
          <w:sz w:val="24"/>
        </w:rPr>
        <w:t>原件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张</w:t>
      </w:r>
      <w:r>
        <w:rPr>
          <w:rFonts w:ascii="宋体" w:hAnsi="宋体" w:cs="宋体" w:hint="eastAsia"/>
          <w:kern w:val="0"/>
          <w:sz w:val="24"/>
        </w:rPr>
        <w:t>（法定代表人参加比选的不用“法定代表人授权书”）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 w:hint="eastAsia"/>
          <w:sz w:val="24"/>
        </w:rPr>
        <w:t xml:space="preserve"> 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比选申请报价表</w:t>
      </w:r>
      <w:r>
        <w:rPr>
          <w:rFonts w:ascii="宋体" w:hAnsi="宋体" w:hint="eastAsia"/>
          <w:color w:val="FF0000"/>
          <w:sz w:val="24"/>
        </w:rPr>
        <w:t>（格式见附件</w:t>
      </w:r>
      <w:r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 w:hint="eastAsia"/>
          <w:color w:val="FF0000"/>
          <w:sz w:val="24"/>
        </w:rPr>
        <w:t>）</w:t>
      </w:r>
    </w:p>
    <w:p w:rsidR="00F50244" w:rsidRDefault="00732337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三、比选办法</w:t>
      </w:r>
    </w:p>
    <w:p w:rsidR="00F50244" w:rsidRDefault="00732337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本项目按照国家政府采购相关政策，采用“经评审的最低投标价法”，由比选委员会对通过资格审查的比选申请人，按照比选报价由低到高的顺序，确定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名中选候选人。如报价相同，由比选小组根据投标单位递交的关于该项目的工作实施方案、人员配置、服务承诺等进行评选</w:t>
      </w:r>
      <w:r>
        <w:rPr>
          <w:rFonts w:ascii="宋体" w:hAnsi="宋体" w:hint="eastAsia"/>
          <w:sz w:val="24"/>
        </w:rPr>
        <w:t>。</w:t>
      </w:r>
    </w:p>
    <w:p w:rsidR="00F50244" w:rsidRDefault="00F50244">
      <w:pPr>
        <w:spacing w:line="360" w:lineRule="auto"/>
        <w:ind w:firstLineChars="200" w:firstLine="480"/>
        <w:rPr>
          <w:rFonts w:ascii="宋体"/>
          <w:sz w:val="24"/>
        </w:rPr>
      </w:pPr>
    </w:p>
    <w:p w:rsidR="00F50244" w:rsidRDefault="0073233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四、本项目联系方式：</w:t>
      </w:r>
      <w:r>
        <w:rPr>
          <w:rFonts w:ascii="宋体" w:hAnsi="宋体" w:hint="eastAsia"/>
          <w:bCs/>
          <w:sz w:val="24"/>
        </w:rPr>
        <w:t>联系人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岑老师</w:t>
      </w:r>
      <w:r>
        <w:rPr>
          <w:rFonts w:ascii="宋体" w:hAnsi="宋体" w:hint="eastAsia"/>
          <w:bCs/>
          <w:sz w:val="24"/>
        </w:rPr>
        <w:t>、喻老师</w:t>
      </w:r>
      <w:r>
        <w:rPr>
          <w:rFonts w:ascii="宋体" w:hAnsi="宋体" w:hint="eastAsia"/>
          <w:bCs/>
          <w:sz w:val="24"/>
        </w:rPr>
        <w:t>电话：</w:t>
      </w:r>
      <w:r>
        <w:rPr>
          <w:rFonts w:ascii="宋体" w:hAnsi="宋体"/>
          <w:bCs/>
          <w:sz w:val="24"/>
        </w:rPr>
        <w:t>028-</w:t>
      </w:r>
      <w:r>
        <w:rPr>
          <w:rFonts w:ascii="宋体" w:hAnsi="宋体" w:hint="eastAsia"/>
          <w:bCs/>
          <w:sz w:val="24"/>
        </w:rPr>
        <w:t>84616573</w:t>
      </w:r>
      <w:r>
        <w:rPr>
          <w:rFonts w:ascii="宋体" w:hAnsi="宋体" w:hint="eastAsia"/>
          <w:bCs/>
          <w:sz w:val="24"/>
        </w:rPr>
        <w:t>。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028-84616031</w:t>
      </w:r>
      <w:r>
        <w:rPr>
          <w:rFonts w:ascii="宋体" w:hAnsi="宋体" w:hint="eastAsia"/>
          <w:bCs/>
          <w:sz w:val="24"/>
        </w:rPr>
        <w:t xml:space="preserve"> </w:t>
      </w: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73233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spacing w:line="400" w:lineRule="exact"/>
        <w:rPr>
          <w:sz w:val="24"/>
        </w:rPr>
      </w:pPr>
    </w:p>
    <w:p w:rsidR="00F50244" w:rsidRDefault="00732337">
      <w:pPr>
        <w:pStyle w:val="1"/>
        <w:jc w:val="left"/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附件</w:t>
      </w:r>
      <w:r>
        <w:rPr>
          <w:rFonts w:hint="eastAsia"/>
          <w:sz w:val="28"/>
        </w:rPr>
        <w:t>1</w:t>
      </w:r>
    </w:p>
    <w:p w:rsidR="00F50244" w:rsidRDefault="00732337">
      <w:pPr>
        <w:jc w:val="center"/>
        <w:rPr>
          <w:rStyle w:val="Char1"/>
        </w:rPr>
      </w:pPr>
      <w:r>
        <w:rPr>
          <w:rStyle w:val="Char1"/>
          <w:rFonts w:hint="eastAsia"/>
          <w:sz w:val="28"/>
          <w:szCs w:val="28"/>
        </w:rPr>
        <w:t>法定代表人授权书</w:t>
      </w:r>
    </w:p>
    <w:p w:rsidR="00F50244" w:rsidRDefault="00732337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本授权委托书声明：我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（法定代表人姓名）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系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（投标人名称）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的法定代表人，现代表公司授权下面签字的（被授权人姓名）为我公司合法代理人，代表本公司参加</w:t>
      </w:r>
      <w:r>
        <w:rPr>
          <w:rFonts w:ascii="宋体" w:hAnsi="宋体" w:hint="eastAsia"/>
          <w:bCs/>
          <w:sz w:val="24"/>
        </w:rPr>
        <w:t>成都大学四川抗生素工业研究所、下属公司及其子公司</w:t>
      </w:r>
      <w:r>
        <w:rPr>
          <w:rFonts w:ascii="宋体" w:hAnsi="宋体" w:hint="eastAsia"/>
          <w:bCs/>
          <w:sz w:val="24"/>
        </w:rPr>
        <w:t>201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年年报审计项目</w:t>
      </w:r>
      <w:r>
        <w:rPr>
          <w:rFonts w:ascii="宋体" w:hAnsi="宋体" w:hint="eastAsia"/>
          <w:sz w:val="24"/>
        </w:rPr>
        <w:t>的比选活动。代理人在本次采购中所签署的文件和处理的有关事物，我公司均予承认，由此产生的民事法律后果均由本单位承担。</w:t>
      </w:r>
    </w:p>
    <w:p w:rsidR="00F50244" w:rsidRDefault="00732337">
      <w:pPr>
        <w:spacing w:line="70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本授权书于年月日签字盖章生效，特此声明。</w:t>
      </w:r>
    </w:p>
    <w:p w:rsidR="00F50244" w:rsidRDefault="00F50244">
      <w:pPr>
        <w:spacing w:line="700" w:lineRule="exact"/>
        <w:ind w:firstLine="570"/>
        <w:rPr>
          <w:rFonts w:ascii="宋体" w:hAnsi="宋体"/>
          <w:sz w:val="24"/>
        </w:rPr>
      </w:pPr>
    </w:p>
    <w:p w:rsidR="00F50244" w:rsidRDefault="00732337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比选申请人：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 w:hint="eastAsia"/>
          <w:sz w:val="24"/>
          <w:u w:val="single"/>
        </w:rPr>
        <w:t xml:space="preserve">     </w:t>
      </w:r>
    </w:p>
    <w:p w:rsidR="00F50244" w:rsidRDefault="00732337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（签名）</w:t>
      </w:r>
      <w:r>
        <w:rPr>
          <w:rFonts w:ascii="宋体" w:hAnsi="宋体" w:hint="eastAsia"/>
          <w:sz w:val="24"/>
          <w:u w:val="single"/>
        </w:rPr>
        <w:t xml:space="preserve">    </w:t>
      </w:r>
    </w:p>
    <w:p w:rsidR="00F50244" w:rsidRDefault="00732337">
      <w:pPr>
        <w:wordWrap w:val="0"/>
        <w:spacing w:line="580" w:lineRule="exact"/>
        <w:ind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</w:p>
    <w:p w:rsidR="00F50244" w:rsidRDefault="00732337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附：法定代表人和被授权人身份证正反面复印件。</w:t>
      </w:r>
    </w:p>
    <w:p w:rsidR="00F50244" w:rsidRDefault="00F50244"/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732337">
      <w:pPr>
        <w:widowControl/>
        <w:spacing w:line="360" w:lineRule="auto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附件</w:t>
      </w:r>
      <w:r>
        <w:rPr>
          <w:rFonts w:hint="eastAsia"/>
          <w:b/>
          <w:bCs/>
          <w:sz w:val="28"/>
        </w:rPr>
        <w:t>2</w:t>
      </w:r>
    </w:p>
    <w:p w:rsidR="00F50244" w:rsidRDefault="00732337">
      <w:pPr>
        <w:widowControl/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报价表</w:t>
      </w:r>
      <w:r>
        <w:rPr>
          <w:rFonts w:hint="eastAsia"/>
          <w:b/>
          <w:bCs/>
          <w:sz w:val="28"/>
        </w:rPr>
        <w:t xml:space="preserve">  </w:t>
      </w:r>
    </w:p>
    <w:p w:rsidR="00F50244" w:rsidRDefault="00732337">
      <w:pPr>
        <w:widowControl/>
        <w:spacing w:line="360" w:lineRule="auto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成都大学四川抗生素工业研究所、下属公司及其子公司</w:t>
      </w:r>
      <w:r>
        <w:rPr>
          <w:rFonts w:ascii="宋体" w:hAnsi="宋体" w:hint="eastAsia"/>
          <w:bCs/>
          <w:sz w:val="24"/>
        </w:rPr>
        <w:t>201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年年报审计项目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130"/>
        <w:gridCol w:w="1766"/>
        <w:gridCol w:w="1588"/>
      </w:tblGrid>
      <w:tr w:rsidR="00F50244">
        <w:trPr>
          <w:trHeight w:val="340"/>
          <w:jc w:val="center"/>
        </w:trPr>
        <w:tc>
          <w:tcPr>
            <w:tcW w:w="802" w:type="dxa"/>
            <w:vAlign w:val="center"/>
          </w:tcPr>
          <w:p w:rsidR="00F50244" w:rsidRDefault="0073233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5130" w:type="dxa"/>
            <w:vAlign w:val="center"/>
          </w:tcPr>
          <w:p w:rsidR="00F50244" w:rsidRDefault="00732337" w:rsidP="00CB5CB3">
            <w:pPr>
              <w:ind w:firstLineChars="294" w:firstLine="70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1766" w:type="dxa"/>
            <w:vAlign w:val="center"/>
          </w:tcPr>
          <w:p w:rsidR="00F50244" w:rsidRDefault="0073233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报价金额</w:t>
            </w:r>
            <w:r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1588" w:type="dxa"/>
            <w:vAlign w:val="center"/>
          </w:tcPr>
          <w:p w:rsidR="00F50244" w:rsidRDefault="0073233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F50244">
        <w:trPr>
          <w:trHeight w:val="340"/>
          <w:jc w:val="center"/>
        </w:trPr>
        <w:tc>
          <w:tcPr>
            <w:tcW w:w="802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0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50244" w:rsidRDefault="00F5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0244">
        <w:trPr>
          <w:trHeight w:val="340"/>
          <w:jc w:val="center"/>
        </w:trPr>
        <w:tc>
          <w:tcPr>
            <w:tcW w:w="802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0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50244" w:rsidRDefault="00F5024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50244">
        <w:trPr>
          <w:trHeight w:val="340"/>
          <w:jc w:val="center"/>
        </w:trPr>
        <w:tc>
          <w:tcPr>
            <w:tcW w:w="802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30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F50244" w:rsidRDefault="00F50244">
            <w:pPr>
              <w:tabs>
                <w:tab w:val="left" w:pos="198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50244" w:rsidRDefault="00F5024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50244" w:rsidRDefault="00F50244">
      <w:pPr>
        <w:widowControl/>
        <w:spacing w:line="360" w:lineRule="auto"/>
        <w:jc w:val="left"/>
        <w:rPr>
          <w:b/>
          <w:bCs/>
          <w:sz w:val="28"/>
        </w:rPr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F50244">
      <w:pPr>
        <w:widowControl/>
        <w:spacing w:line="360" w:lineRule="auto"/>
        <w:jc w:val="left"/>
      </w:pPr>
    </w:p>
    <w:p w:rsidR="00F50244" w:rsidRDefault="00732337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成都大学</w:t>
      </w:r>
      <w:r>
        <w:rPr>
          <w:rFonts w:hint="eastAsia"/>
          <w:sz w:val="24"/>
        </w:rPr>
        <w:t>国有资产管理</w:t>
      </w:r>
      <w:r>
        <w:rPr>
          <w:rFonts w:hint="eastAsia"/>
          <w:sz w:val="24"/>
        </w:rPr>
        <w:t>处</w:t>
      </w:r>
    </w:p>
    <w:p w:rsidR="00F50244" w:rsidRDefault="00732337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</w:p>
    <w:p w:rsidR="00F50244" w:rsidRDefault="00F50244">
      <w:pPr>
        <w:spacing w:line="400" w:lineRule="exact"/>
        <w:rPr>
          <w:sz w:val="24"/>
        </w:rPr>
      </w:pPr>
    </w:p>
    <w:p w:rsidR="00F50244" w:rsidRDefault="00F50244">
      <w:pPr>
        <w:widowControl/>
        <w:spacing w:line="360" w:lineRule="auto"/>
        <w:jc w:val="left"/>
      </w:pPr>
    </w:p>
    <w:sectPr w:rsidR="00F5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37" w:rsidRDefault="00732337" w:rsidP="00CB5CB3">
      <w:r>
        <w:separator/>
      </w:r>
    </w:p>
  </w:endnote>
  <w:endnote w:type="continuationSeparator" w:id="0">
    <w:p w:rsidR="00732337" w:rsidRDefault="00732337" w:rsidP="00CB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37" w:rsidRDefault="00732337" w:rsidP="00CB5CB3">
      <w:r>
        <w:separator/>
      </w:r>
    </w:p>
  </w:footnote>
  <w:footnote w:type="continuationSeparator" w:id="0">
    <w:p w:rsidR="00732337" w:rsidRDefault="00732337" w:rsidP="00CB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FA3566"/>
    <w:rsid w:val="00144D7B"/>
    <w:rsid w:val="001557FF"/>
    <w:rsid w:val="002A5B0D"/>
    <w:rsid w:val="00710469"/>
    <w:rsid w:val="00732337"/>
    <w:rsid w:val="00976339"/>
    <w:rsid w:val="00CB5CB3"/>
    <w:rsid w:val="00F50244"/>
    <w:rsid w:val="010629D1"/>
    <w:rsid w:val="0709567B"/>
    <w:rsid w:val="0CF50FBF"/>
    <w:rsid w:val="101B6DB0"/>
    <w:rsid w:val="1DF534F2"/>
    <w:rsid w:val="30B82A24"/>
    <w:rsid w:val="32AE4993"/>
    <w:rsid w:val="37EE73FC"/>
    <w:rsid w:val="3ECC3825"/>
    <w:rsid w:val="421F6BB9"/>
    <w:rsid w:val="45722887"/>
    <w:rsid w:val="45A514D4"/>
    <w:rsid w:val="4726559A"/>
    <w:rsid w:val="52FA3566"/>
    <w:rsid w:val="55BA3EE4"/>
    <w:rsid w:val="585C68B6"/>
    <w:rsid w:val="59A32E5F"/>
    <w:rsid w:val="5EB573CD"/>
    <w:rsid w:val="626339C6"/>
    <w:rsid w:val="63D02EC2"/>
    <w:rsid w:val="68183954"/>
    <w:rsid w:val="6CC81085"/>
    <w:rsid w:val="770449BA"/>
    <w:rsid w:val="7DAF10E8"/>
    <w:rsid w:val="7F04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正文首行缩进两字符"/>
    <w:basedOn w:val="a"/>
    <w:qFormat/>
    <w:pPr>
      <w:spacing w:line="360" w:lineRule="auto"/>
      <w:ind w:firstLineChars="200" w:firstLine="200"/>
    </w:pPr>
    <w:rPr>
      <w:rFonts w:ascii="宋体"/>
      <w:kern w:val="0"/>
      <w:sz w:val="34"/>
      <w:szCs w:val="20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/>
      <w:b/>
      <w:bCs/>
      <w:sz w:val="32"/>
      <w:szCs w:val="32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1322</Characters>
  <Application>Microsoft Office Word</Application>
  <DocSecurity>0</DocSecurity>
  <Lines>11</Lines>
  <Paragraphs>3</Paragraphs>
  <ScaleCrop>false</ScaleCrop>
  <Company>Sky123.Org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5</cp:revision>
  <cp:lastPrinted>2019-05-05T01:58:00Z</cp:lastPrinted>
  <dcterms:created xsi:type="dcterms:W3CDTF">2019-01-07T08:59:00Z</dcterms:created>
  <dcterms:modified xsi:type="dcterms:W3CDTF">2020-01-03T07:46:00Z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